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4DA88" w14:textId="77777777" w:rsidR="00CF1DF6" w:rsidRDefault="00CF1DF6" w:rsidP="00CF1DF6">
      <w:pPr>
        <w:widowControl/>
        <w:jc w:val="center"/>
        <w:rPr>
          <w:rFonts w:ascii="Times" w:hAnsi="Times" w:cs="Times"/>
          <w:b/>
          <w:szCs w:val="20"/>
        </w:rPr>
      </w:pPr>
      <w:r>
        <w:rPr>
          <w:rFonts w:ascii="Times" w:hAnsi="Times" w:cs="Times"/>
          <w:b/>
          <w:szCs w:val="20"/>
        </w:rPr>
        <w:t>SUMMARY PLAN DESCRIPTION</w:t>
      </w:r>
    </w:p>
    <w:p w14:paraId="64F07FD3" w14:textId="77777777" w:rsidR="00CF1DF6" w:rsidRDefault="00CF1DF6" w:rsidP="00CF1DF6">
      <w:pPr>
        <w:widowControl/>
        <w:jc w:val="center"/>
        <w:rPr>
          <w:rFonts w:ascii="Times" w:hAnsi="Times" w:cs="Times"/>
          <w:b/>
          <w:szCs w:val="20"/>
        </w:rPr>
      </w:pPr>
      <w:r>
        <w:rPr>
          <w:rFonts w:ascii="Times" w:hAnsi="Times" w:cs="Times"/>
          <w:b/>
          <w:szCs w:val="20"/>
        </w:rPr>
        <w:t>MATERIAL MODIFICATIONS</w:t>
      </w:r>
    </w:p>
    <w:p w14:paraId="7964BB8F" w14:textId="77777777" w:rsidR="00CF1DF6" w:rsidRDefault="00CF1DF6" w:rsidP="00CF1DF6">
      <w:pPr>
        <w:widowControl/>
        <w:rPr>
          <w:rFonts w:ascii="Times" w:hAnsi="Times" w:cs="Times"/>
          <w:b/>
          <w:szCs w:val="20"/>
        </w:rPr>
      </w:pPr>
    </w:p>
    <w:p w14:paraId="63148B96" w14:textId="77777777" w:rsidR="00CF1DF6" w:rsidRDefault="00CF1DF6" w:rsidP="00CF1DF6">
      <w:pPr>
        <w:widowControl/>
        <w:rPr>
          <w:rFonts w:ascii="Times" w:hAnsi="Times" w:cs="Times"/>
          <w:szCs w:val="20"/>
        </w:rPr>
      </w:pPr>
    </w:p>
    <w:p w14:paraId="263BD847" w14:textId="18F04819" w:rsidR="00CF1DF6" w:rsidRDefault="00CF1DF6" w:rsidP="00CF1DF6">
      <w:pPr>
        <w:widowControl/>
        <w:ind w:firstLine="360"/>
        <w:rPr>
          <w:rFonts w:ascii="Times" w:hAnsi="Times" w:cs="Times"/>
          <w:szCs w:val="20"/>
        </w:rPr>
      </w:pPr>
      <w:r>
        <w:rPr>
          <w:rFonts w:ascii="Times" w:hAnsi="Times" w:cs="Times"/>
          <w:iCs/>
          <w:szCs w:val="20"/>
        </w:rPr>
        <w:t>This is a Summary of Material Modifications regarding the ____________________</w:t>
      </w:r>
      <w:r>
        <w:rPr>
          <w:rFonts w:ascii="Times" w:hAnsi="Times" w:cs="Times"/>
          <w:szCs w:val="20"/>
        </w:rPr>
        <w:t xml:space="preserve"> (</w:t>
      </w:r>
      <w:r>
        <w:rPr>
          <w:rFonts w:eastAsiaTheme="minorEastAsia"/>
          <w:sz w:val="18"/>
          <w:szCs w:val="18"/>
        </w:rPr>
        <w:t>"</w:t>
      </w:r>
      <w:r>
        <w:rPr>
          <w:rFonts w:ascii="Times" w:hAnsi="Times" w:cs="Times"/>
          <w:szCs w:val="20"/>
        </w:rPr>
        <w:t>Plan</w:t>
      </w:r>
      <w:r>
        <w:rPr>
          <w:rFonts w:eastAsiaTheme="minorEastAsia"/>
          <w:sz w:val="18"/>
          <w:szCs w:val="18"/>
        </w:rPr>
        <w:t>"</w:t>
      </w:r>
      <w:r>
        <w:rPr>
          <w:rFonts w:ascii="Times" w:hAnsi="Times" w:cs="Times"/>
          <w:szCs w:val="20"/>
        </w:rPr>
        <w:t>). This is merely a summary of an important change to the Plan and information contained in the Summary Plan Description (</w:t>
      </w:r>
      <w:r>
        <w:rPr>
          <w:rFonts w:eastAsiaTheme="minorEastAsia"/>
          <w:sz w:val="18"/>
          <w:szCs w:val="18"/>
        </w:rPr>
        <w:t>"</w:t>
      </w:r>
      <w:r>
        <w:rPr>
          <w:rFonts w:ascii="Times" w:hAnsi="Times" w:cs="Times"/>
          <w:szCs w:val="20"/>
        </w:rPr>
        <w:t>SPD</w:t>
      </w:r>
      <w:r>
        <w:rPr>
          <w:rFonts w:eastAsiaTheme="minorEastAsia"/>
          <w:sz w:val="18"/>
          <w:szCs w:val="18"/>
        </w:rPr>
        <w:t>"</w:t>
      </w:r>
      <w:r>
        <w:rPr>
          <w:rFonts w:ascii="Times" w:hAnsi="Times" w:cs="Times"/>
          <w:szCs w:val="20"/>
        </w:rPr>
        <w:t xml:space="preserve">)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 </w:t>
      </w:r>
    </w:p>
    <w:p w14:paraId="550AA45F" w14:textId="1450C0AF" w:rsidR="00CF1DF6" w:rsidRDefault="00CF1DF6" w:rsidP="00CF1DF6">
      <w:pPr>
        <w:widowControl/>
        <w:ind w:firstLine="360"/>
        <w:rPr>
          <w:rFonts w:ascii="Times" w:hAnsi="Times" w:cs="Times"/>
          <w:szCs w:val="20"/>
        </w:rPr>
      </w:pPr>
    </w:p>
    <w:p w14:paraId="78FCA9D3" w14:textId="1CEB8F4E" w:rsidR="00CF1DF6" w:rsidRDefault="00CF1DF6" w:rsidP="00CF1DF6">
      <w:pPr>
        <w:widowControl/>
        <w:ind w:firstLine="360"/>
        <w:rPr>
          <w:rFonts w:ascii="Times" w:hAnsi="Times" w:cs="Times"/>
          <w:szCs w:val="20"/>
        </w:rPr>
      </w:pPr>
      <w:r>
        <w:rPr>
          <w:rFonts w:ascii="Times" w:hAnsi="Times" w:cs="Times"/>
          <w:szCs w:val="20"/>
        </w:rPr>
        <w:t>Beginning ______________________, a Participant can take an in-service distribution from the Plan</w:t>
      </w:r>
      <w:r>
        <w:rPr>
          <w:rStyle w:val="FootnoteReference"/>
          <w:rFonts w:ascii="Times" w:hAnsi="Times" w:cs="Times"/>
          <w:szCs w:val="20"/>
        </w:rPr>
        <w:footnoteReference w:id="1"/>
      </w:r>
      <w:r>
        <w:rPr>
          <w:rFonts w:ascii="Times" w:hAnsi="Times" w:cs="Times"/>
          <w:szCs w:val="20"/>
        </w:rPr>
        <w:t xml:space="preserve"> at age 59 ½.</w:t>
      </w:r>
      <w:r w:rsidR="009A7A91">
        <w:rPr>
          <w:rStyle w:val="FootnoteReference"/>
          <w:rFonts w:ascii="Times" w:hAnsi="Times" w:cs="Times"/>
          <w:szCs w:val="20"/>
        </w:rPr>
        <w:footnoteReference w:id="2"/>
      </w:r>
      <w:r>
        <w:rPr>
          <w:rFonts w:ascii="Times" w:hAnsi="Times" w:cs="Times"/>
          <w:szCs w:val="20"/>
        </w:rPr>
        <w:t xml:space="preserve">  The amount of the distribution will be limited to the Participant’s vested accrued benefit or account balance.  It will be subject to all restrictions, procedures, and plan provisions which otherwise apply to in-service distributions. </w:t>
      </w:r>
    </w:p>
    <w:p w14:paraId="59F0187A" w14:textId="77777777" w:rsidR="00C946B6" w:rsidRDefault="00C946B6"/>
    <w:sectPr w:rsidR="00C946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567D7" w14:textId="77777777" w:rsidR="00795570" w:rsidRDefault="00795570" w:rsidP="00CF1DF6">
      <w:r>
        <w:separator/>
      </w:r>
    </w:p>
  </w:endnote>
  <w:endnote w:type="continuationSeparator" w:id="0">
    <w:p w14:paraId="5B0F3223" w14:textId="77777777" w:rsidR="00795570" w:rsidRDefault="00795570" w:rsidP="00CF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3126D" w14:textId="77777777" w:rsidR="00795570" w:rsidRDefault="00795570" w:rsidP="00CF1DF6">
      <w:r>
        <w:separator/>
      </w:r>
    </w:p>
  </w:footnote>
  <w:footnote w:type="continuationSeparator" w:id="0">
    <w:p w14:paraId="18A91E38" w14:textId="77777777" w:rsidR="00795570" w:rsidRDefault="00795570" w:rsidP="00CF1DF6">
      <w:r>
        <w:continuationSeparator/>
      </w:r>
    </w:p>
  </w:footnote>
  <w:footnote w:id="1">
    <w:p w14:paraId="1F205CA8" w14:textId="07EE783E" w:rsidR="00CF1DF6" w:rsidRDefault="00CF1DF6">
      <w:pPr>
        <w:pStyle w:val="FootnoteText"/>
      </w:pPr>
      <w:r>
        <w:rPr>
          <w:rStyle w:val="FootnoteReference"/>
        </w:rPr>
        <w:footnoteRef/>
      </w:r>
      <w:r>
        <w:t xml:space="preserve"> If the Plan is a profit sharing or 401(k) plan, replace the words “distribution from the Plan” with “distribution from an account transferred from a pension plan to this Plan.”</w:t>
      </w:r>
    </w:p>
  </w:footnote>
  <w:footnote w:id="2">
    <w:p w14:paraId="13E5656D" w14:textId="06DBE236" w:rsidR="009A7A91" w:rsidRDefault="009A7A91">
      <w:pPr>
        <w:pStyle w:val="FootnoteText"/>
      </w:pPr>
      <w:r>
        <w:rPr>
          <w:rStyle w:val="FootnoteReference"/>
        </w:rPr>
        <w:footnoteRef/>
      </w:r>
      <w:r>
        <w:t xml:space="preserve"> If you have entered a later age than 59½, modify this sentence accordingly.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F6"/>
    <w:rsid w:val="006D7267"/>
    <w:rsid w:val="00795570"/>
    <w:rsid w:val="009A7A91"/>
    <w:rsid w:val="00C946B6"/>
    <w:rsid w:val="00CF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629E"/>
  <w15:chartTrackingRefBased/>
  <w15:docId w15:val="{F4CDAE28-4BBB-407B-BD79-CDBA1948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F6"/>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1DF6"/>
    <w:rPr>
      <w:szCs w:val="20"/>
    </w:rPr>
  </w:style>
  <w:style w:type="character" w:customStyle="1" w:styleId="FootnoteTextChar">
    <w:name w:val="Footnote Text Char"/>
    <w:basedOn w:val="DefaultParagraphFont"/>
    <w:link w:val="FootnoteText"/>
    <w:uiPriority w:val="99"/>
    <w:semiHidden/>
    <w:rsid w:val="00CF1D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1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805C4-F990-4037-8223-BCC5300D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dc:creator>
  <cp:keywords/>
  <dc:description/>
  <cp:lastModifiedBy>S. Derrin</cp:lastModifiedBy>
  <cp:revision>3</cp:revision>
  <dcterms:created xsi:type="dcterms:W3CDTF">2020-08-20T18:54:00Z</dcterms:created>
  <dcterms:modified xsi:type="dcterms:W3CDTF">2020-10-27T18:51:00Z</dcterms:modified>
</cp:coreProperties>
</file>